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20A5" w:rsidRPr="008920A5" w:rsidRDefault="008920A5" w:rsidP="008920A5">
      <w:pPr>
        <w:rPr>
          <w:rFonts w:ascii="Times New Roman" w:eastAsia="Times New Roman" w:hAnsi="Times New Roman" w:cs="Times New Roman"/>
          <w:sz w:val="40"/>
          <w:szCs w:val="40"/>
          <w:lang w:eastAsia="nl-NL"/>
        </w:rPr>
      </w:pPr>
      <w:r w:rsidRPr="008920A5">
        <w:rPr>
          <w:rFonts w:ascii="Times New Roman" w:eastAsia="Times New Roman" w:hAnsi="Times New Roman" w:cs="Times New Roman"/>
          <w:sz w:val="40"/>
          <w:szCs w:val="40"/>
          <w:lang w:eastAsia="nl-NL"/>
        </w:rPr>
        <w:t>Beloningsbeleid Stichting Creatief Herstel 2020</w:t>
      </w:r>
    </w:p>
    <w:p w:rsidR="008920A5" w:rsidRDefault="008920A5" w:rsidP="008920A5">
      <w:pPr>
        <w:rPr>
          <w:rFonts w:ascii="Times New Roman" w:eastAsia="Times New Roman" w:hAnsi="Times New Roman" w:cs="Times New Roman"/>
          <w:lang w:eastAsia="nl-NL"/>
        </w:rPr>
      </w:pPr>
    </w:p>
    <w:p w:rsidR="008920A5" w:rsidRDefault="008920A5" w:rsidP="008920A5">
      <w:pPr>
        <w:rPr>
          <w:rFonts w:ascii="Times New Roman" w:eastAsia="Times New Roman" w:hAnsi="Times New Roman" w:cs="Times New Roman"/>
          <w:lang w:eastAsia="nl-NL"/>
        </w:rPr>
      </w:pPr>
    </w:p>
    <w:p w:rsidR="008920A5" w:rsidRDefault="008920A5" w:rsidP="008920A5">
      <w:p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Per 2021 streven wij ernaar om de vaste vrijwilligers een vergoeding te geven van maximaal €100,- per maand. Waarbij er maximaal 4 vaste vrijwilligers aangesteld zullen worden.</w:t>
      </w:r>
    </w:p>
    <w:p w:rsidR="008920A5" w:rsidRDefault="008920A5" w:rsidP="008920A5">
      <w:pPr>
        <w:rPr>
          <w:rFonts w:ascii="Times New Roman" w:eastAsia="Times New Roman" w:hAnsi="Times New Roman" w:cs="Times New Roman"/>
          <w:lang w:eastAsia="nl-NL"/>
        </w:rPr>
      </w:pPr>
    </w:p>
    <w:p w:rsidR="008920A5" w:rsidRDefault="008920A5" w:rsidP="008920A5">
      <w:pPr>
        <w:rPr>
          <w:rFonts w:ascii="Times New Roman" w:eastAsia="Times New Roman" w:hAnsi="Times New Roman" w:cs="Times New Roman"/>
          <w:lang w:eastAsia="nl-NL"/>
        </w:rPr>
      </w:pPr>
    </w:p>
    <w:p w:rsidR="008920A5" w:rsidRDefault="008920A5" w:rsidP="008920A5">
      <w:pPr>
        <w:rPr>
          <w:rFonts w:ascii="Times New Roman" w:eastAsia="Times New Roman" w:hAnsi="Times New Roman" w:cs="Times New Roman"/>
          <w:lang w:eastAsia="nl-NL"/>
        </w:rPr>
      </w:pPr>
    </w:p>
    <w:p w:rsidR="008920A5" w:rsidRDefault="008920A5" w:rsidP="008920A5">
      <w:pPr>
        <w:rPr>
          <w:rFonts w:ascii="Times New Roman" w:eastAsia="Times New Roman" w:hAnsi="Times New Roman" w:cs="Times New Roman"/>
          <w:lang w:eastAsia="nl-NL"/>
        </w:rPr>
      </w:pPr>
    </w:p>
    <w:p w:rsidR="008920A5" w:rsidRDefault="008920A5" w:rsidP="008920A5">
      <w:pPr>
        <w:rPr>
          <w:rFonts w:ascii="Times New Roman" w:eastAsia="Times New Roman" w:hAnsi="Times New Roman" w:cs="Times New Roman"/>
          <w:lang w:eastAsia="nl-NL"/>
        </w:rPr>
      </w:pPr>
    </w:p>
    <w:p w:rsidR="00EA787E" w:rsidRDefault="00E114D4"/>
    <w:sectPr w:rsidR="00EA787E" w:rsidSect="000041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A5"/>
    <w:rsid w:val="000041EB"/>
    <w:rsid w:val="00201921"/>
    <w:rsid w:val="008920A5"/>
    <w:rsid w:val="00E1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CE8E27"/>
  <w15:chartTrackingRefBased/>
  <w15:docId w15:val="{1E964471-5280-9E42-9B46-EB72AA1D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198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van Baaren</dc:creator>
  <cp:keywords/>
  <dc:description/>
  <cp:lastModifiedBy>Daniel van Baaren</cp:lastModifiedBy>
  <cp:revision>2</cp:revision>
  <dcterms:created xsi:type="dcterms:W3CDTF">2020-08-04T10:48:00Z</dcterms:created>
  <dcterms:modified xsi:type="dcterms:W3CDTF">2020-08-14T11:53:00Z</dcterms:modified>
</cp:coreProperties>
</file>